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59E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Итоги работы с обращениями граждан</w:t>
      </w:r>
    </w:p>
    <w:p w:rsidR="00171ECE" w:rsidRDefault="003328C8" w:rsidP="00171EC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в Министерстве культуры Республики Дагестан 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за </w:t>
      </w:r>
      <w:r w:rsidR="00113548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441DEF">
        <w:rPr>
          <w:rFonts w:ascii="Times New Roman" w:hAnsi="Times New Roman" w:cs="Times New Roman"/>
          <w:b/>
          <w:sz w:val="27"/>
          <w:szCs w:val="27"/>
          <w:lang w:val="en-US"/>
        </w:rPr>
        <w:t>V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13548">
        <w:rPr>
          <w:rFonts w:ascii="Times New Roman" w:hAnsi="Times New Roman" w:cs="Times New Roman"/>
          <w:b/>
          <w:sz w:val="27"/>
          <w:szCs w:val="27"/>
        </w:rPr>
        <w:t>квартал 20</w:t>
      </w:r>
      <w:r w:rsidR="00155469">
        <w:rPr>
          <w:rFonts w:ascii="Times New Roman" w:hAnsi="Times New Roman" w:cs="Times New Roman"/>
          <w:b/>
          <w:sz w:val="27"/>
          <w:szCs w:val="27"/>
        </w:rPr>
        <w:t>2</w:t>
      </w:r>
      <w:r w:rsidR="00955328">
        <w:rPr>
          <w:rFonts w:ascii="Times New Roman" w:hAnsi="Times New Roman" w:cs="Times New Roman"/>
          <w:b/>
          <w:sz w:val="27"/>
          <w:szCs w:val="27"/>
        </w:rPr>
        <w:t>3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45059E" w:rsidRPr="000F0DAC" w:rsidRDefault="00780533" w:rsidP="00171EC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5059E" w:rsidRPr="000F0DAC" w:rsidRDefault="0045059E" w:rsidP="001B27A4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 Министерство культуры Республики Дагестан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(далее</w:t>
      </w:r>
      <w:r w:rsidR="00A605D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 xml:space="preserve">- Министерство) в период с 1 </w:t>
      </w:r>
      <w:r w:rsidR="00E84E98">
        <w:rPr>
          <w:rFonts w:ascii="Times New Roman" w:hAnsi="Times New Roman" w:cs="Times New Roman"/>
          <w:sz w:val="27"/>
          <w:szCs w:val="27"/>
        </w:rPr>
        <w:t>октября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E84E98">
        <w:rPr>
          <w:rFonts w:ascii="Times New Roman" w:hAnsi="Times New Roman" w:cs="Times New Roman"/>
          <w:sz w:val="27"/>
          <w:szCs w:val="27"/>
        </w:rPr>
        <w:t>1</w:t>
      </w:r>
      <w:r w:rsidR="00641204">
        <w:rPr>
          <w:rFonts w:ascii="Times New Roman" w:hAnsi="Times New Roman" w:cs="Times New Roman"/>
          <w:sz w:val="27"/>
          <w:szCs w:val="27"/>
        </w:rPr>
        <w:t xml:space="preserve"> </w:t>
      </w:r>
      <w:r w:rsidR="00E84E98">
        <w:rPr>
          <w:rFonts w:ascii="Times New Roman" w:hAnsi="Times New Roman" w:cs="Times New Roman"/>
          <w:sz w:val="27"/>
          <w:szCs w:val="27"/>
        </w:rPr>
        <w:t>дека</w:t>
      </w:r>
      <w:r w:rsidR="004D48B5">
        <w:rPr>
          <w:rFonts w:ascii="Times New Roman" w:hAnsi="Times New Roman" w:cs="Times New Roman"/>
          <w:sz w:val="27"/>
          <w:szCs w:val="27"/>
        </w:rPr>
        <w:t>бря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FF32E0">
        <w:rPr>
          <w:rFonts w:ascii="Times New Roman" w:hAnsi="Times New Roman" w:cs="Times New Roman"/>
          <w:sz w:val="27"/>
          <w:szCs w:val="27"/>
        </w:rPr>
        <w:t>2</w:t>
      </w:r>
      <w:r w:rsidR="00556BD2">
        <w:rPr>
          <w:rFonts w:ascii="Times New Roman" w:hAnsi="Times New Roman" w:cs="Times New Roman"/>
          <w:sz w:val="27"/>
          <w:szCs w:val="27"/>
        </w:rPr>
        <w:t>3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поступило и 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рассмотрено </w:t>
      </w:r>
      <w:r w:rsidR="00E84E98">
        <w:rPr>
          <w:rFonts w:ascii="Times New Roman" w:hAnsi="Times New Roman" w:cs="Times New Roman"/>
          <w:sz w:val="27"/>
          <w:szCs w:val="27"/>
        </w:rPr>
        <w:t xml:space="preserve">34 </w:t>
      </w:r>
      <w:r w:rsidR="0036397E" w:rsidRPr="000F0DAC">
        <w:rPr>
          <w:rFonts w:ascii="Times New Roman" w:hAnsi="Times New Roman" w:cs="Times New Roman"/>
          <w:sz w:val="27"/>
          <w:szCs w:val="27"/>
        </w:rPr>
        <w:t>обращени</w:t>
      </w:r>
      <w:r w:rsidR="00720D18">
        <w:rPr>
          <w:rFonts w:ascii="Times New Roman" w:hAnsi="Times New Roman" w:cs="Times New Roman"/>
          <w:sz w:val="27"/>
          <w:szCs w:val="27"/>
        </w:rPr>
        <w:t>й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граждан.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="001C05D1" w:rsidRPr="000F0DAC">
        <w:rPr>
          <w:rFonts w:ascii="Times New Roman" w:hAnsi="Times New Roman" w:cs="Times New Roman"/>
          <w:b/>
          <w:sz w:val="27"/>
          <w:szCs w:val="27"/>
        </w:rPr>
        <w:t xml:space="preserve">   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Источники поступлений обращений граждан в Минкультуры РД</w:t>
      </w:r>
      <w:r w:rsidR="00780533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FF32E0" w:rsidRPr="000F0DAC" w:rsidRDefault="0045059E" w:rsidP="00FF32E0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9A0C3B" w:rsidRPr="000F0DAC">
        <w:rPr>
          <w:rFonts w:ascii="Times New Roman" w:hAnsi="Times New Roman" w:cs="Times New Roman"/>
          <w:sz w:val="27"/>
          <w:szCs w:val="27"/>
        </w:rPr>
        <w:t xml:space="preserve">  </w:t>
      </w:r>
      <w:r w:rsidR="001B27A4">
        <w:rPr>
          <w:rFonts w:ascii="Times New Roman" w:hAnsi="Times New Roman" w:cs="Times New Roman"/>
          <w:sz w:val="27"/>
          <w:szCs w:val="27"/>
        </w:rPr>
        <w:tab/>
      </w:r>
      <w:r w:rsidRPr="000F0DAC">
        <w:rPr>
          <w:rFonts w:ascii="Times New Roman" w:hAnsi="Times New Roman" w:cs="Times New Roman"/>
          <w:sz w:val="27"/>
          <w:szCs w:val="27"/>
        </w:rPr>
        <w:t xml:space="preserve">По источникам поступлений обращений граждан в </w:t>
      </w:r>
      <w:r w:rsidR="0036397E" w:rsidRPr="000F0DAC">
        <w:rPr>
          <w:rFonts w:ascii="Times New Roman" w:hAnsi="Times New Roman" w:cs="Times New Roman"/>
          <w:sz w:val="27"/>
          <w:szCs w:val="27"/>
        </w:rPr>
        <w:t>Министерство наибольшее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количество обращений поступило 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из </w:t>
      </w:r>
      <w:r w:rsidR="003B2E80">
        <w:rPr>
          <w:rFonts w:ascii="Times New Roman" w:hAnsi="Times New Roman" w:cs="Times New Roman"/>
          <w:sz w:val="27"/>
          <w:szCs w:val="27"/>
        </w:rPr>
        <w:t xml:space="preserve">Управления Президента Российской Федерации по работе с обращениями граждан – </w:t>
      </w:r>
      <w:r w:rsidR="00E84E98">
        <w:rPr>
          <w:rFonts w:ascii="Times New Roman" w:hAnsi="Times New Roman" w:cs="Times New Roman"/>
          <w:sz w:val="27"/>
          <w:szCs w:val="27"/>
        </w:rPr>
        <w:t>5</w:t>
      </w:r>
      <w:r w:rsidR="003B2E80">
        <w:rPr>
          <w:rFonts w:ascii="Times New Roman" w:hAnsi="Times New Roman" w:cs="Times New Roman"/>
          <w:sz w:val="27"/>
          <w:szCs w:val="27"/>
        </w:rPr>
        <w:t xml:space="preserve">, с </w:t>
      </w:r>
      <w:r w:rsidR="00FF32E0" w:rsidRPr="000F0DAC">
        <w:rPr>
          <w:rFonts w:ascii="Times New Roman" w:hAnsi="Times New Roman" w:cs="Times New Roman"/>
          <w:sz w:val="27"/>
          <w:szCs w:val="27"/>
        </w:rPr>
        <w:t>Администрации Главы и Правительства Республики Дагестан</w:t>
      </w:r>
      <w:r w:rsidR="00FF32E0">
        <w:rPr>
          <w:rFonts w:ascii="Times New Roman" w:hAnsi="Times New Roman" w:cs="Times New Roman"/>
          <w:sz w:val="27"/>
          <w:szCs w:val="27"/>
        </w:rPr>
        <w:t xml:space="preserve"> –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E84E98">
        <w:rPr>
          <w:rFonts w:ascii="Times New Roman" w:hAnsi="Times New Roman" w:cs="Times New Roman"/>
          <w:sz w:val="27"/>
          <w:szCs w:val="27"/>
        </w:rPr>
        <w:t>19</w:t>
      </w:r>
      <w:r w:rsidR="00FF32E0">
        <w:rPr>
          <w:rFonts w:ascii="Times New Roman" w:hAnsi="Times New Roman" w:cs="Times New Roman"/>
          <w:sz w:val="27"/>
          <w:szCs w:val="27"/>
        </w:rPr>
        <w:t xml:space="preserve"> </w:t>
      </w:r>
      <w:r w:rsidR="00FF32E0" w:rsidRPr="000F0DAC">
        <w:rPr>
          <w:rFonts w:ascii="Times New Roman" w:hAnsi="Times New Roman" w:cs="Times New Roman"/>
          <w:sz w:val="27"/>
          <w:szCs w:val="27"/>
        </w:rPr>
        <w:t>обращени</w:t>
      </w:r>
      <w:r w:rsidR="00FF32E0">
        <w:rPr>
          <w:rFonts w:ascii="Times New Roman" w:hAnsi="Times New Roman" w:cs="Times New Roman"/>
          <w:sz w:val="27"/>
          <w:szCs w:val="27"/>
        </w:rPr>
        <w:t xml:space="preserve">й, Народного Собрания Республики Дагестан – </w:t>
      </w:r>
      <w:r w:rsidR="001B27A4">
        <w:rPr>
          <w:rFonts w:ascii="Times New Roman" w:hAnsi="Times New Roman" w:cs="Times New Roman"/>
          <w:sz w:val="27"/>
          <w:szCs w:val="27"/>
        </w:rPr>
        <w:t>0</w:t>
      </w:r>
      <w:r w:rsidR="00FF32E0">
        <w:rPr>
          <w:rFonts w:ascii="Times New Roman" w:hAnsi="Times New Roman" w:cs="Times New Roman"/>
          <w:sz w:val="27"/>
          <w:szCs w:val="27"/>
        </w:rPr>
        <w:t xml:space="preserve"> обращени</w:t>
      </w:r>
      <w:r w:rsidR="0065142E">
        <w:rPr>
          <w:rFonts w:ascii="Times New Roman" w:hAnsi="Times New Roman" w:cs="Times New Roman"/>
          <w:sz w:val="27"/>
          <w:szCs w:val="27"/>
        </w:rPr>
        <w:t>я</w:t>
      </w:r>
      <w:r w:rsidR="00FF32E0">
        <w:rPr>
          <w:rFonts w:ascii="Times New Roman" w:hAnsi="Times New Roman" w:cs="Times New Roman"/>
          <w:sz w:val="27"/>
          <w:szCs w:val="27"/>
        </w:rPr>
        <w:t xml:space="preserve"> 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и непосредственно от заявителей - </w:t>
      </w:r>
      <w:r w:rsidR="00E84E98">
        <w:rPr>
          <w:rFonts w:ascii="Times New Roman" w:hAnsi="Times New Roman" w:cs="Times New Roman"/>
          <w:sz w:val="27"/>
          <w:szCs w:val="27"/>
        </w:rPr>
        <w:t>10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 обращений.</w:t>
      </w:r>
    </w:p>
    <w:p w:rsidR="009A0C3B" w:rsidRPr="000F0DAC" w:rsidRDefault="009A0C3B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1B27A4">
        <w:rPr>
          <w:rFonts w:ascii="Times New Roman" w:hAnsi="Times New Roman" w:cs="Times New Roman"/>
          <w:sz w:val="27"/>
          <w:szCs w:val="27"/>
        </w:rPr>
        <w:tab/>
      </w:r>
      <w:r w:rsidR="0045059E" w:rsidRPr="000F0DAC">
        <w:rPr>
          <w:rFonts w:ascii="Times New Roman" w:hAnsi="Times New Roman" w:cs="Times New Roman"/>
          <w:sz w:val="27"/>
          <w:szCs w:val="27"/>
        </w:rPr>
        <w:t>Определенное количество обращений граждан поступа</w:t>
      </w:r>
      <w:r w:rsidR="000F0DAC">
        <w:rPr>
          <w:rFonts w:ascii="Times New Roman" w:hAnsi="Times New Roman" w:cs="Times New Roman"/>
          <w:sz w:val="27"/>
          <w:szCs w:val="27"/>
        </w:rPr>
        <w:t>е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т в форме </w:t>
      </w:r>
      <w:r w:rsidR="0036397E" w:rsidRPr="000F0DAC">
        <w:rPr>
          <w:rFonts w:ascii="Times New Roman" w:hAnsi="Times New Roman" w:cs="Times New Roman"/>
          <w:sz w:val="27"/>
          <w:szCs w:val="27"/>
        </w:rPr>
        <w:t>электронных сообщений,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направленных в Министерство через Общественную интернет-приемную на официальном сайте </w:t>
      </w:r>
      <w:r w:rsidR="00641204">
        <w:rPr>
          <w:rFonts w:ascii="Times New Roman" w:hAnsi="Times New Roman" w:cs="Times New Roman"/>
          <w:sz w:val="27"/>
          <w:szCs w:val="27"/>
        </w:rPr>
        <w:t>ведомства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. </w:t>
      </w:r>
      <w:r w:rsidR="00BF026F"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С </w:t>
      </w:r>
      <w:r w:rsidR="00E86EE4" w:rsidRPr="00E86EE4">
        <w:rPr>
          <w:rFonts w:ascii="Times New Roman" w:hAnsi="Times New Roman" w:cs="Times New Roman"/>
          <w:sz w:val="27"/>
          <w:szCs w:val="27"/>
        </w:rPr>
        <w:t xml:space="preserve">1 </w:t>
      </w:r>
      <w:r w:rsidR="00E84E98">
        <w:rPr>
          <w:rFonts w:ascii="Times New Roman" w:hAnsi="Times New Roman" w:cs="Times New Roman"/>
          <w:sz w:val="27"/>
          <w:szCs w:val="27"/>
        </w:rPr>
        <w:t xml:space="preserve">октября </w:t>
      </w:r>
      <w:r w:rsidR="00E86EE4" w:rsidRPr="00E86EE4">
        <w:rPr>
          <w:rFonts w:ascii="Times New Roman" w:hAnsi="Times New Roman" w:cs="Times New Roman"/>
          <w:sz w:val="27"/>
          <w:szCs w:val="27"/>
        </w:rPr>
        <w:t>по 3</w:t>
      </w:r>
      <w:r w:rsidR="00E84E98">
        <w:rPr>
          <w:rFonts w:ascii="Times New Roman" w:hAnsi="Times New Roman" w:cs="Times New Roman"/>
          <w:sz w:val="27"/>
          <w:szCs w:val="27"/>
        </w:rPr>
        <w:t>1</w:t>
      </w:r>
      <w:r w:rsidR="00E86EE4" w:rsidRPr="00E86EE4">
        <w:rPr>
          <w:rFonts w:ascii="Times New Roman" w:hAnsi="Times New Roman" w:cs="Times New Roman"/>
          <w:sz w:val="27"/>
          <w:szCs w:val="27"/>
        </w:rPr>
        <w:t xml:space="preserve"> </w:t>
      </w:r>
      <w:r w:rsidR="00E84E98">
        <w:rPr>
          <w:rFonts w:ascii="Times New Roman" w:hAnsi="Times New Roman" w:cs="Times New Roman"/>
          <w:sz w:val="27"/>
          <w:szCs w:val="27"/>
        </w:rPr>
        <w:t>декабря</w:t>
      </w:r>
      <w:r w:rsidR="00E86EE4" w:rsidRPr="00E86EE4">
        <w:rPr>
          <w:rFonts w:ascii="Times New Roman" w:hAnsi="Times New Roman" w:cs="Times New Roman"/>
          <w:sz w:val="27"/>
          <w:szCs w:val="27"/>
        </w:rPr>
        <w:t xml:space="preserve"> 2023 года 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данной возможностью </w:t>
      </w:r>
      <w:r w:rsidR="003E3CF4" w:rsidRPr="000F0DAC">
        <w:rPr>
          <w:rFonts w:ascii="Times New Roman" w:hAnsi="Times New Roman" w:cs="Times New Roman"/>
          <w:sz w:val="27"/>
          <w:szCs w:val="27"/>
        </w:rPr>
        <w:t>воспользовал</w:t>
      </w:r>
      <w:r w:rsidR="002A57D6">
        <w:rPr>
          <w:rFonts w:ascii="Times New Roman" w:hAnsi="Times New Roman" w:cs="Times New Roman"/>
          <w:sz w:val="27"/>
          <w:szCs w:val="27"/>
        </w:rPr>
        <w:t>ись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E84E98">
        <w:rPr>
          <w:rFonts w:ascii="Times New Roman" w:hAnsi="Times New Roman" w:cs="Times New Roman"/>
          <w:sz w:val="27"/>
          <w:szCs w:val="27"/>
        </w:rPr>
        <w:t>1</w:t>
      </w:r>
      <w:r w:rsidR="005B2E5C">
        <w:rPr>
          <w:rFonts w:ascii="Times New Roman" w:hAnsi="Times New Roman" w:cs="Times New Roman"/>
          <w:sz w:val="27"/>
          <w:szCs w:val="27"/>
        </w:rPr>
        <w:t xml:space="preserve"> </w:t>
      </w:r>
      <w:r w:rsidR="0036397E">
        <w:rPr>
          <w:rFonts w:ascii="Times New Roman" w:hAnsi="Times New Roman" w:cs="Times New Roman"/>
          <w:sz w:val="27"/>
          <w:szCs w:val="27"/>
        </w:rPr>
        <w:t>человек</w:t>
      </w:r>
      <w:r w:rsidR="00BF026F" w:rsidRPr="000F0DAC">
        <w:rPr>
          <w:rFonts w:ascii="Times New Roman" w:hAnsi="Times New Roman" w:cs="Times New Roman"/>
          <w:sz w:val="27"/>
          <w:szCs w:val="27"/>
        </w:rPr>
        <w:t>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28"/>
        <w:gridCol w:w="1827"/>
        <w:gridCol w:w="1490"/>
      </w:tblGrid>
      <w:tr w:rsidR="009A0C3B" w:rsidRPr="000F0DAC" w:rsidTr="0000609E">
        <w:tc>
          <w:tcPr>
            <w:tcW w:w="6204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  <w:tc>
          <w:tcPr>
            <w:tcW w:w="1842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9A0C3B" w:rsidRPr="00A7461F" w:rsidRDefault="00066B6C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="009A0C3B"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</w:p>
        </w:tc>
        <w:tc>
          <w:tcPr>
            <w:tcW w:w="1525" w:type="dxa"/>
          </w:tcPr>
          <w:p w:rsidR="009A0C3B" w:rsidRPr="00A7461F" w:rsidRDefault="009A0C3B" w:rsidP="00CE2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9A0C3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Заявители (письменные обращения и</w:t>
            </w:r>
            <w:r w:rsidR="003E3CF4">
              <w:rPr>
                <w:rFonts w:ascii="Times New Roman" w:hAnsi="Times New Roman" w:cs="Times New Roman"/>
                <w:sz w:val="27"/>
                <w:szCs w:val="27"/>
              </w:rPr>
              <w:t xml:space="preserve"> в том числе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в форме электронных сообщений)</w:t>
            </w:r>
          </w:p>
        </w:tc>
        <w:tc>
          <w:tcPr>
            <w:tcW w:w="1842" w:type="dxa"/>
          </w:tcPr>
          <w:p w:rsidR="009A0C3B" w:rsidRPr="001D5450" w:rsidRDefault="000D5077" w:rsidP="001D5450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10</w:t>
            </w:r>
          </w:p>
        </w:tc>
        <w:tc>
          <w:tcPr>
            <w:tcW w:w="1525" w:type="dxa"/>
          </w:tcPr>
          <w:p w:rsidR="009A0C3B" w:rsidRPr="00F84CFA" w:rsidRDefault="000D5077" w:rsidP="001D5450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29</w:t>
            </w:r>
            <w:r w:rsidR="00A76ECF"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,</w:t>
            </w:r>
            <w:r w:rsidR="0097782E"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0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Управление Президента Российской Федерации по работе с обращениями граждан</w:t>
            </w:r>
          </w:p>
        </w:tc>
        <w:tc>
          <w:tcPr>
            <w:tcW w:w="1842" w:type="dxa"/>
          </w:tcPr>
          <w:p w:rsidR="009A0C3B" w:rsidRPr="000D5077" w:rsidRDefault="000D5077" w:rsidP="00C455FB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5</w:t>
            </w:r>
          </w:p>
        </w:tc>
        <w:tc>
          <w:tcPr>
            <w:tcW w:w="1525" w:type="dxa"/>
          </w:tcPr>
          <w:p w:rsidR="009A0C3B" w:rsidRPr="00F84CFA" w:rsidRDefault="001D5450" w:rsidP="000D507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>1</w:t>
            </w:r>
            <w:r w:rsidR="000D5077">
              <w:rPr>
                <w:rFonts w:ascii="Times New Roman" w:hAnsi="Times New Roman" w:cs="Times New Roman"/>
                <w:b/>
                <w:sz w:val="27"/>
                <w:szCs w:val="27"/>
              </w:rPr>
              <w:t>5</w:t>
            </w:r>
            <w:r w:rsidR="00641204"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,</w:t>
            </w:r>
            <w:r w:rsidR="0097782E"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0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1B22D2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Администрация Главы и Правительства Республики Дагестан</w:t>
            </w:r>
          </w:p>
        </w:tc>
        <w:tc>
          <w:tcPr>
            <w:tcW w:w="1842" w:type="dxa"/>
          </w:tcPr>
          <w:p w:rsidR="009A0C3B" w:rsidRPr="00F84CFA" w:rsidRDefault="000D5077" w:rsidP="000D507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19</w:t>
            </w:r>
          </w:p>
        </w:tc>
        <w:tc>
          <w:tcPr>
            <w:tcW w:w="1525" w:type="dxa"/>
          </w:tcPr>
          <w:p w:rsidR="009A0C3B" w:rsidRPr="00F84CFA" w:rsidRDefault="000D5077" w:rsidP="001D5450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56</w:t>
            </w:r>
            <w:r w:rsidR="00A76ECF"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,</w:t>
            </w:r>
            <w:r w:rsidR="009530E0"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0</w:t>
            </w:r>
          </w:p>
        </w:tc>
      </w:tr>
      <w:tr w:rsidR="00386777" w:rsidRPr="000F0DAC" w:rsidTr="0000609E">
        <w:tc>
          <w:tcPr>
            <w:tcW w:w="6204" w:type="dxa"/>
          </w:tcPr>
          <w:p w:rsidR="00386777" w:rsidRPr="000F0DAC" w:rsidRDefault="00386777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Народное Собрание Республики Дагестан</w:t>
            </w:r>
          </w:p>
        </w:tc>
        <w:tc>
          <w:tcPr>
            <w:tcW w:w="1842" w:type="dxa"/>
          </w:tcPr>
          <w:p w:rsidR="00386777" w:rsidRPr="00F84CFA" w:rsidRDefault="009530E0" w:rsidP="00C455FB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386777" w:rsidRPr="00F84CFA" w:rsidRDefault="009530E0" w:rsidP="00C455FB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0</w:t>
            </w:r>
          </w:p>
        </w:tc>
      </w:tr>
      <w:tr w:rsidR="00F85C69" w:rsidRPr="000F0DAC" w:rsidTr="0000609E">
        <w:tc>
          <w:tcPr>
            <w:tcW w:w="6204" w:type="dxa"/>
          </w:tcPr>
          <w:p w:rsidR="00F85C69" w:rsidRPr="00F85C69" w:rsidRDefault="00F85C69" w:rsidP="0045059E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0D5077" w:rsidRDefault="000D5077" w:rsidP="000D507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34</w:t>
            </w:r>
          </w:p>
        </w:tc>
        <w:tc>
          <w:tcPr>
            <w:tcW w:w="1525" w:type="dxa"/>
          </w:tcPr>
          <w:p w:rsidR="00F85C69" w:rsidRPr="00F84CFA" w:rsidRDefault="00F85C69" w:rsidP="00C455FB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100</w:t>
            </w:r>
          </w:p>
        </w:tc>
      </w:tr>
    </w:tbl>
    <w:p w:rsidR="00780533" w:rsidRPr="000F0DAC" w:rsidRDefault="00780533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3B2E80" w:rsidRPr="003B2E80" w:rsidRDefault="003B2E80" w:rsidP="003B2E8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поступившие в адрес Министерства культуры обращения граждан рассматриваются в установленные законодательством сроки, ответственными исполнителями подготавливаются аргументированные ответы, приняты необходимые решения и меры в соответствии с законодательством Российской Федерации</w:t>
      </w:r>
      <w:r w:rsidRPr="003B2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609E" w:rsidRPr="000F0DAC" w:rsidRDefault="0000609E" w:rsidP="0045059E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                  Структура письменных обращений граждан</w:t>
      </w:r>
    </w:p>
    <w:p w:rsidR="0000609E" w:rsidRDefault="0000609E" w:rsidP="006E0E50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Для проведения анализа тематики поступающих от граждан вопросов применя</w:t>
      </w:r>
      <w:r w:rsidR="00AB79CC">
        <w:rPr>
          <w:rFonts w:ascii="Times New Roman" w:hAnsi="Times New Roman" w:cs="Times New Roman"/>
          <w:sz w:val="27"/>
          <w:szCs w:val="27"/>
        </w:rPr>
        <w:t>ется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классификатор тем, содержащий наименования наиболее часто встречающихся групп вопросов, относящихся к компетенции Министерства.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50"/>
        <w:gridCol w:w="1823"/>
        <w:gridCol w:w="1472"/>
      </w:tblGrid>
      <w:tr w:rsidR="00066B6C" w:rsidRPr="000F0DAC" w:rsidTr="007F28B8">
        <w:tc>
          <w:tcPr>
            <w:tcW w:w="6050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Тематика</w:t>
            </w:r>
          </w:p>
        </w:tc>
        <w:tc>
          <w:tcPr>
            <w:tcW w:w="1823" w:type="dxa"/>
          </w:tcPr>
          <w:p w:rsidR="00066B6C" w:rsidRPr="00A7461F" w:rsidRDefault="0051521A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proofErr w:type="spellStart"/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72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F3EA9" w:rsidRPr="000F0DAC" w:rsidTr="007F28B8">
        <w:tc>
          <w:tcPr>
            <w:tcW w:w="6050" w:type="dxa"/>
          </w:tcPr>
          <w:p w:rsidR="009F3EA9" w:rsidRPr="00A36C8C" w:rsidRDefault="004F678C" w:rsidP="00066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Популяризация и пропаганда культуры и искусства</w:t>
            </w:r>
          </w:p>
        </w:tc>
        <w:tc>
          <w:tcPr>
            <w:tcW w:w="1823" w:type="dxa"/>
          </w:tcPr>
          <w:p w:rsidR="009F3EA9" w:rsidRPr="00D228E0" w:rsidRDefault="00D228E0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72" w:type="dxa"/>
          </w:tcPr>
          <w:p w:rsidR="009F3EA9" w:rsidRPr="00A7461F" w:rsidRDefault="004A73FB" w:rsidP="00392D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E767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92DC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228E0" w:rsidRPr="000F0DAC" w:rsidTr="007F28B8">
        <w:tc>
          <w:tcPr>
            <w:tcW w:w="6050" w:type="dxa"/>
          </w:tcPr>
          <w:p w:rsidR="00D228E0" w:rsidRPr="00A36C8C" w:rsidRDefault="00D228E0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28E0">
              <w:rPr>
                <w:rFonts w:ascii="Times New Roman" w:hAnsi="Times New Roman" w:cs="Times New Roman"/>
                <w:sz w:val="26"/>
                <w:szCs w:val="26"/>
              </w:rPr>
              <w:t>Государственные и профессиональные праздники, памятные даты. Юбилеи</w:t>
            </w:r>
          </w:p>
        </w:tc>
        <w:tc>
          <w:tcPr>
            <w:tcW w:w="1823" w:type="dxa"/>
          </w:tcPr>
          <w:p w:rsidR="00D228E0" w:rsidRDefault="00D228E0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72" w:type="dxa"/>
          </w:tcPr>
          <w:p w:rsidR="00D228E0" w:rsidRDefault="001E7677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</w:tr>
      <w:tr w:rsidR="00FD5A48" w:rsidRPr="000F0DAC" w:rsidTr="007F28B8">
        <w:tc>
          <w:tcPr>
            <w:tcW w:w="6050" w:type="dxa"/>
          </w:tcPr>
          <w:p w:rsidR="00FD5A48" w:rsidRPr="00D228E0" w:rsidRDefault="00FD5A48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объектов социальной сферы (науки, культуры, спорта, народного образования, здравоохранения, торговли)</w:t>
            </w:r>
          </w:p>
        </w:tc>
        <w:tc>
          <w:tcPr>
            <w:tcW w:w="1823" w:type="dxa"/>
          </w:tcPr>
          <w:p w:rsidR="00FD5A48" w:rsidRDefault="00FD5A48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72" w:type="dxa"/>
          </w:tcPr>
          <w:p w:rsidR="00FD5A48" w:rsidRDefault="001E7677" w:rsidP="00392D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</w:t>
            </w:r>
            <w:r w:rsidR="00392DC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8E0294" w:rsidRPr="000F0DAC" w:rsidTr="007F28B8">
        <w:tc>
          <w:tcPr>
            <w:tcW w:w="6050" w:type="dxa"/>
          </w:tcPr>
          <w:p w:rsidR="008E0294" w:rsidRPr="00A36C8C" w:rsidRDefault="008E0294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E0294">
              <w:rPr>
                <w:rFonts w:ascii="Times New Roman" w:hAnsi="Times New Roman" w:cs="Times New Roman"/>
                <w:sz w:val="26"/>
                <w:szCs w:val="26"/>
              </w:rPr>
              <w:t>Законодательство субъектов Российской Федерации (Увековечение памяти)</w:t>
            </w:r>
          </w:p>
        </w:tc>
        <w:tc>
          <w:tcPr>
            <w:tcW w:w="1823" w:type="dxa"/>
          </w:tcPr>
          <w:p w:rsidR="008E0294" w:rsidRDefault="008E0294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72" w:type="dxa"/>
          </w:tcPr>
          <w:p w:rsidR="008E0294" w:rsidRDefault="001E7677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9,0</w:t>
            </w:r>
          </w:p>
        </w:tc>
      </w:tr>
      <w:tr w:rsidR="009F3EA9" w:rsidRPr="000F0DAC" w:rsidTr="007F28B8">
        <w:tc>
          <w:tcPr>
            <w:tcW w:w="6050" w:type="dxa"/>
          </w:tcPr>
          <w:p w:rsidR="009F3EA9" w:rsidRPr="00A36C8C" w:rsidRDefault="009F3EA9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Деятельность организаций сферы культуры и их руководителей</w:t>
            </w:r>
          </w:p>
        </w:tc>
        <w:tc>
          <w:tcPr>
            <w:tcW w:w="1823" w:type="dxa"/>
          </w:tcPr>
          <w:p w:rsidR="009F3EA9" w:rsidRPr="009A0697" w:rsidRDefault="009A0697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72" w:type="dxa"/>
          </w:tcPr>
          <w:p w:rsidR="009F3EA9" w:rsidRPr="00A7461F" w:rsidRDefault="002C3197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4A73FB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AD391E" w:rsidRPr="000F0DAC" w:rsidTr="007F28B8">
        <w:tc>
          <w:tcPr>
            <w:tcW w:w="6050" w:type="dxa"/>
          </w:tcPr>
          <w:p w:rsidR="00AD391E" w:rsidRPr="00A36C8C" w:rsidRDefault="00AD391E" w:rsidP="00AD391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Деятельность школ искусств (музыкальных, хореографических, художественных и других)</w:t>
            </w:r>
          </w:p>
        </w:tc>
        <w:tc>
          <w:tcPr>
            <w:tcW w:w="1823" w:type="dxa"/>
          </w:tcPr>
          <w:p w:rsidR="00AD391E" w:rsidRDefault="00AD391E" w:rsidP="00AD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72" w:type="dxa"/>
          </w:tcPr>
          <w:p w:rsidR="00AD391E" w:rsidRDefault="001E7677" w:rsidP="00AD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9,0</w:t>
            </w:r>
          </w:p>
        </w:tc>
      </w:tr>
      <w:tr w:rsidR="00AD391E" w:rsidRPr="000F0DAC" w:rsidTr="007F28B8">
        <w:tc>
          <w:tcPr>
            <w:tcW w:w="6050" w:type="dxa"/>
          </w:tcPr>
          <w:p w:rsidR="00AD391E" w:rsidRPr="00A36C8C" w:rsidRDefault="00512D5E" w:rsidP="00AD391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Международные выставки, торги, аукционы, ярмарки</w:t>
            </w:r>
          </w:p>
        </w:tc>
        <w:tc>
          <w:tcPr>
            <w:tcW w:w="1823" w:type="dxa"/>
          </w:tcPr>
          <w:p w:rsidR="00AD391E" w:rsidRPr="00512D5E" w:rsidRDefault="00512D5E" w:rsidP="00AD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AD391E" w:rsidRPr="00A7461F" w:rsidRDefault="001E7677" w:rsidP="00AD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3,0</w:t>
            </w:r>
          </w:p>
        </w:tc>
      </w:tr>
      <w:tr w:rsidR="001E7677" w:rsidRPr="000F0DAC" w:rsidTr="007F28B8">
        <w:tc>
          <w:tcPr>
            <w:tcW w:w="6050" w:type="dxa"/>
          </w:tcPr>
          <w:p w:rsidR="001E7677" w:rsidRPr="00A36C8C" w:rsidRDefault="001E7677" w:rsidP="001E76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Деятельность органов исполнительной власти субъекта Российской Федерации. Принимаемые решения</w:t>
            </w:r>
          </w:p>
        </w:tc>
        <w:tc>
          <w:tcPr>
            <w:tcW w:w="1823" w:type="dxa"/>
          </w:tcPr>
          <w:p w:rsidR="001E7677" w:rsidRPr="00512D5E" w:rsidRDefault="001E7677" w:rsidP="001E7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1E7677" w:rsidRDefault="001E7677" w:rsidP="001E7677">
            <w:pPr>
              <w:jc w:val="center"/>
            </w:pPr>
            <w:r w:rsidRPr="008402F0">
              <w:rPr>
                <w:rFonts w:ascii="Times New Roman" w:hAnsi="Times New Roman" w:cs="Times New Roman"/>
                <w:b/>
                <w:sz w:val="24"/>
                <w:szCs w:val="24"/>
              </w:rPr>
              <w:t>3,0</w:t>
            </w:r>
          </w:p>
        </w:tc>
      </w:tr>
      <w:tr w:rsidR="001E7677" w:rsidRPr="000F0DAC" w:rsidTr="007F28B8">
        <w:tc>
          <w:tcPr>
            <w:tcW w:w="6050" w:type="dxa"/>
          </w:tcPr>
          <w:p w:rsidR="001E7677" w:rsidRPr="00A36C8C" w:rsidRDefault="001E7677" w:rsidP="001E76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2D5E">
              <w:rPr>
                <w:rFonts w:ascii="Times New Roman" w:hAnsi="Times New Roman" w:cs="Times New Roman"/>
                <w:sz w:val="26"/>
                <w:szCs w:val="26"/>
              </w:rPr>
              <w:t>Памятники воинам, воинские захоронения, мемориалы</w:t>
            </w:r>
          </w:p>
        </w:tc>
        <w:tc>
          <w:tcPr>
            <w:tcW w:w="1823" w:type="dxa"/>
          </w:tcPr>
          <w:p w:rsidR="001E7677" w:rsidRDefault="001E7677" w:rsidP="001E7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1E7677" w:rsidRDefault="001E7677" w:rsidP="001E7677">
            <w:pPr>
              <w:jc w:val="center"/>
            </w:pPr>
            <w:r w:rsidRPr="008402F0">
              <w:rPr>
                <w:rFonts w:ascii="Times New Roman" w:hAnsi="Times New Roman" w:cs="Times New Roman"/>
                <w:b/>
                <w:sz w:val="24"/>
                <w:szCs w:val="24"/>
              </w:rPr>
              <w:t>3,0</w:t>
            </w:r>
          </w:p>
        </w:tc>
      </w:tr>
      <w:tr w:rsidR="001E7677" w:rsidRPr="000F0DAC" w:rsidTr="007F28B8">
        <w:tc>
          <w:tcPr>
            <w:tcW w:w="6050" w:type="dxa"/>
          </w:tcPr>
          <w:p w:rsidR="001E7677" w:rsidRPr="00A36C8C" w:rsidRDefault="001E7677" w:rsidP="001E76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Награждение государственными наградами</w:t>
            </w:r>
          </w:p>
        </w:tc>
        <w:tc>
          <w:tcPr>
            <w:tcW w:w="1823" w:type="dxa"/>
          </w:tcPr>
          <w:p w:rsidR="001E7677" w:rsidRPr="00512D5E" w:rsidRDefault="001E7677" w:rsidP="001E7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1E7677" w:rsidRDefault="001E7677" w:rsidP="001E7677">
            <w:pPr>
              <w:jc w:val="center"/>
            </w:pPr>
            <w:r w:rsidRPr="008402F0">
              <w:rPr>
                <w:rFonts w:ascii="Times New Roman" w:hAnsi="Times New Roman" w:cs="Times New Roman"/>
                <w:b/>
                <w:sz w:val="24"/>
                <w:szCs w:val="24"/>
              </w:rPr>
              <w:t>3,0</w:t>
            </w:r>
          </w:p>
        </w:tc>
      </w:tr>
      <w:tr w:rsidR="001E7677" w:rsidRPr="000F0DAC" w:rsidTr="007F28B8">
        <w:tc>
          <w:tcPr>
            <w:tcW w:w="6050" w:type="dxa"/>
          </w:tcPr>
          <w:p w:rsidR="001E7677" w:rsidRPr="00A36C8C" w:rsidRDefault="001E7677" w:rsidP="001E76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2D5E">
              <w:rPr>
                <w:rFonts w:ascii="Times New Roman" w:hAnsi="Times New Roman" w:cs="Times New Roman"/>
                <w:sz w:val="26"/>
                <w:szCs w:val="26"/>
              </w:rPr>
              <w:t>Деятельность центров дополнительного образования (домов культуры, творческих коллективов, центров)</w:t>
            </w:r>
          </w:p>
        </w:tc>
        <w:tc>
          <w:tcPr>
            <w:tcW w:w="1823" w:type="dxa"/>
          </w:tcPr>
          <w:p w:rsidR="001E7677" w:rsidRDefault="001E7677" w:rsidP="001E7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1E7677" w:rsidRDefault="001E7677" w:rsidP="001E7677">
            <w:pPr>
              <w:jc w:val="center"/>
            </w:pPr>
            <w:r w:rsidRPr="008402F0">
              <w:rPr>
                <w:rFonts w:ascii="Times New Roman" w:hAnsi="Times New Roman" w:cs="Times New Roman"/>
                <w:b/>
                <w:sz w:val="24"/>
                <w:szCs w:val="24"/>
              </w:rPr>
              <w:t>3,0</w:t>
            </w:r>
          </w:p>
        </w:tc>
      </w:tr>
      <w:tr w:rsidR="001E7677" w:rsidRPr="000F0DAC" w:rsidTr="007F28B8">
        <w:tc>
          <w:tcPr>
            <w:tcW w:w="6050" w:type="dxa"/>
          </w:tcPr>
          <w:p w:rsidR="001E7677" w:rsidRPr="00512D5E" w:rsidRDefault="001E7677" w:rsidP="001E76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0364">
              <w:rPr>
                <w:rFonts w:ascii="Times New Roman" w:hAnsi="Times New Roman" w:cs="Times New Roman"/>
                <w:sz w:val="26"/>
                <w:szCs w:val="26"/>
              </w:rPr>
              <w:t>Присвоение почетных званий Российской Федерации, высших воинских (высших специальных)</w:t>
            </w:r>
          </w:p>
        </w:tc>
        <w:tc>
          <w:tcPr>
            <w:tcW w:w="1823" w:type="dxa"/>
          </w:tcPr>
          <w:p w:rsidR="001E7677" w:rsidRDefault="001E7677" w:rsidP="001E7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1E7677" w:rsidRDefault="001E7677" w:rsidP="001E7677">
            <w:pPr>
              <w:jc w:val="center"/>
            </w:pPr>
            <w:r w:rsidRPr="008402F0">
              <w:rPr>
                <w:rFonts w:ascii="Times New Roman" w:hAnsi="Times New Roman" w:cs="Times New Roman"/>
                <w:b/>
                <w:sz w:val="24"/>
                <w:szCs w:val="24"/>
              </w:rPr>
              <w:t>3,0</w:t>
            </w:r>
          </w:p>
        </w:tc>
      </w:tr>
      <w:tr w:rsidR="001E7677" w:rsidRPr="000F0DAC" w:rsidTr="007F28B8">
        <w:tc>
          <w:tcPr>
            <w:tcW w:w="6050" w:type="dxa"/>
          </w:tcPr>
          <w:p w:rsidR="001E7677" w:rsidRPr="00DE0364" w:rsidRDefault="001E7677" w:rsidP="001E76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0364">
              <w:rPr>
                <w:rFonts w:ascii="Times New Roman" w:hAnsi="Times New Roman" w:cs="Times New Roman"/>
                <w:sz w:val="26"/>
                <w:szCs w:val="26"/>
              </w:rPr>
              <w:t>Труд, зарплата, пособия в связи с закрытием, банкротством и ликвидацией предприятий</w:t>
            </w:r>
          </w:p>
        </w:tc>
        <w:tc>
          <w:tcPr>
            <w:tcW w:w="1823" w:type="dxa"/>
          </w:tcPr>
          <w:p w:rsidR="001E7677" w:rsidRDefault="001E7677" w:rsidP="001E7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1E7677" w:rsidRDefault="001E7677" w:rsidP="001E7677">
            <w:pPr>
              <w:jc w:val="center"/>
            </w:pPr>
            <w:r w:rsidRPr="008402F0">
              <w:rPr>
                <w:rFonts w:ascii="Times New Roman" w:hAnsi="Times New Roman" w:cs="Times New Roman"/>
                <w:b/>
                <w:sz w:val="24"/>
                <w:szCs w:val="24"/>
              </w:rPr>
              <w:t>3,0</w:t>
            </w:r>
          </w:p>
        </w:tc>
      </w:tr>
      <w:tr w:rsidR="001E7677" w:rsidRPr="000F0DAC" w:rsidTr="007F28B8">
        <w:tc>
          <w:tcPr>
            <w:tcW w:w="6050" w:type="dxa"/>
          </w:tcPr>
          <w:p w:rsidR="001E7677" w:rsidRPr="00DE0364" w:rsidRDefault="001E7677" w:rsidP="001E76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B7022">
              <w:rPr>
                <w:rFonts w:ascii="Times New Roman" w:hAnsi="Times New Roman" w:cs="Times New Roman"/>
                <w:sz w:val="26"/>
                <w:szCs w:val="26"/>
              </w:rPr>
              <w:t>Медицинское обслуживание военнослужащих, граждан, уволенных с военной службы, членов их семей</w:t>
            </w:r>
          </w:p>
        </w:tc>
        <w:tc>
          <w:tcPr>
            <w:tcW w:w="1823" w:type="dxa"/>
          </w:tcPr>
          <w:p w:rsidR="001E7677" w:rsidRDefault="001E7677" w:rsidP="001E7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1E7677" w:rsidRDefault="001E7677" w:rsidP="001E7677">
            <w:pPr>
              <w:jc w:val="center"/>
            </w:pPr>
            <w:r w:rsidRPr="008402F0">
              <w:rPr>
                <w:rFonts w:ascii="Times New Roman" w:hAnsi="Times New Roman" w:cs="Times New Roman"/>
                <w:b/>
                <w:sz w:val="24"/>
                <w:szCs w:val="24"/>
              </w:rPr>
              <w:t>3,0</w:t>
            </w:r>
          </w:p>
        </w:tc>
      </w:tr>
      <w:tr w:rsidR="001E7677" w:rsidRPr="000F0DAC" w:rsidTr="007F28B8">
        <w:tc>
          <w:tcPr>
            <w:tcW w:w="6050" w:type="dxa"/>
          </w:tcPr>
          <w:p w:rsidR="001E7677" w:rsidRPr="00A36C8C" w:rsidRDefault="001E7677" w:rsidP="001E76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Государственный контроль и надзор в сфере культуры (за исключением культурного наследия)</w:t>
            </w:r>
          </w:p>
        </w:tc>
        <w:tc>
          <w:tcPr>
            <w:tcW w:w="1823" w:type="dxa"/>
          </w:tcPr>
          <w:p w:rsidR="001E7677" w:rsidRPr="007D0AE4" w:rsidRDefault="001E7677" w:rsidP="001E7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72" w:type="dxa"/>
          </w:tcPr>
          <w:p w:rsidR="001E7677" w:rsidRDefault="001E7677" w:rsidP="001E7677">
            <w:pPr>
              <w:jc w:val="center"/>
            </w:pPr>
            <w:r w:rsidRPr="008402F0">
              <w:rPr>
                <w:rFonts w:ascii="Times New Roman" w:hAnsi="Times New Roman" w:cs="Times New Roman"/>
                <w:b/>
                <w:sz w:val="24"/>
                <w:szCs w:val="24"/>
              </w:rPr>
              <w:t>3,0</w:t>
            </w:r>
          </w:p>
        </w:tc>
      </w:tr>
      <w:tr w:rsidR="001E7677" w:rsidRPr="000F0DAC" w:rsidTr="007F28B8">
        <w:tc>
          <w:tcPr>
            <w:tcW w:w="6050" w:type="dxa"/>
          </w:tcPr>
          <w:p w:rsidR="001E7677" w:rsidRPr="00A36C8C" w:rsidRDefault="001E7677" w:rsidP="001E76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930B0">
              <w:rPr>
                <w:rFonts w:ascii="Times New Roman" w:hAnsi="Times New Roman" w:cs="Times New Roman"/>
                <w:sz w:val="26"/>
                <w:szCs w:val="26"/>
              </w:rPr>
              <w:t>Проведение общественных мероприяти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</w:p>
        </w:tc>
        <w:tc>
          <w:tcPr>
            <w:tcW w:w="1823" w:type="dxa"/>
          </w:tcPr>
          <w:p w:rsidR="001E7677" w:rsidRPr="005930B0" w:rsidRDefault="001E7677" w:rsidP="001E7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1E7677" w:rsidRDefault="001E7677" w:rsidP="001E7677">
            <w:pPr>
              <w:jc w:val="center"/>
            </w:pPr>
            <w:r w:rsidRPr="008402F0">
              <w:rPr>
                <w:rFonts w:ascii="Times New Roman" w:hAnsi="Times New Roman" w:cs="Times New Roman"/>
                <w:b/>
                <w:sz w:val="24"/>
                <w:szCs w:val="24"/>
              </w:rPr>
              <w:t>3,0</w:t>
            </w:r>
          </w:p>
        </w:tc>
      </w:tr>
      <w:tr w:rsidR="001E7677" w:rsidRPr="000F0DAC" w:rsidTr="007F28B8">
        <w:tc>
          <w:tcPr>
            <w:tcW w:w="6050" w:type="dxa"/>
          </w:tcPr>
          <w:p w:rsidR="001E7677" w:rsidRPr="005930B0" w:rsidRDefault="001E7677" w:rsidP="001E76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2984">
              <w:rPr>
                <w:rFonts w:ascii="Times New Roman" w:hAnsi="Times New Roman" w:cs="Times New Roman"/>
                <w:sz w:val="26"/>
                <w:szCs w:val="26"/>
              </w:rPr>
              <w:t>Государственные символы Российской Федерации, субъектов Российской Федерации</w:t>
            </w:r>
          </w:p>
        </w:tc>
        <w:tc>
          <w:tcPr>
            <w:tcW w:w="1823" w:type="dxa"/>
          </w:tcPr>
          <w:p w:rsidR="001E7677" w:rsidRDefault="001E7677" w:rsidP="001E7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1E7677" w:rsidRDefault="001E7677" w:rsidP="001E7677">
            <w:pPr>
              <w:jc w:val="center"/>
            </w:pPr>
            <w:r w:rsidRPr="008402F0">
              <w:rPr>
                <w:rFonts w:ascii="Times New Roman" w:hAnsi="Times New Roman" w:cs="Times New Roman"/>
                <w:b/>
                <w:sz w:val="24"/>
                <w:szCs w:val="24"/>
              </w:rPr>
              <w:t>3,0</w:t>
            </w:r>
          </w:p>
        </w:tc>
      </w:tr>
      <w:tr w:rsidR="001E7677" w:rsidRPr="000F0DAC" w:rsidTr="007F28B8">
        <w:tc>
          <w:tcPr>
            <w:tcW w:w="6050" w:type="dxa"/>
          </w:tcPr>
          <w:p w:rsidR="001E7677" w:rsidRPr="002F2984" w:rsidRDefault="001E7677" w:rsidP="001E76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2984">
              <w:rPr>
                <w:rFonts w:ascii="Times New Roman" w:hAnsi="Times New Roman" w:cs="Times New Roman"/>
                <w:sz w:val="26"/>
                <w:szCs w:val="26"/>
              </w:rPr>
              <w:t>Комплексное благоустройство</w:t>
            </w:r>
          </w:p>
        </w:tc>
        <w:tc>
          <w:tcPr>
            <w:tcW w:w="1823" w:type="dxa"/>
          </w:tcPr>
          <w:p w:rsidR="001E7677" w:rsidRDefault="001E7677" w:rsidP="001E7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1E7677" w:rsidRDefault="001E7677" w:rsidP="001E7677">
            <w:pPr>
              <w:jc w:val="center"/>
            </w:pPr>
            <w:r w:rsidRPr="008402F0">
              <w:rPr>
                <w:rFonts w:ascii="Times New Roman" w:hAnsi="Times New Roman" w:cs="Times New Roman"/>
                <w:b/>
                <w:sz w:val="24"/>
                <w:szCs w:val="24"/>
              </w:rPr>
              <w:t>3,0</w:t>
            </w:r>
          </w:p>
        </w:tc>
      </w:tr>
      <w:tr w:rsidR="001E7677" w:rsidRPr="000F0DAC" w:rsidTr="007F28B8">
        <w:tc>
          <w:tcPr>
            <w:tcW w:w="6050" w:type="dxa"/>
          </w:tcPr>
          <w:p w:rsidR="001E7677" w:rsidRPr="002211FF" w:rsidRDefault="001E7677" w:rsidP="001E767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211FF">
              <w:rPr>
                <w:rFonts w:ascii="Times New Roman" w:hAnsi="Times New Roman" w:cs="Times New Roman"/>
                <w:sz w:val="27"/>
                <w:szCs w:val="27"/>
              </w:rPr>
              <w:t>Прочие вопросы</w:t>
            </w:r>
          </w:p>
        </w:tc>
        <w:tc>
          <w:tcPr>
            <w:tcW w:w="1823" w:type="dxa"/>
          </w:tcPr>
          <w:p w:rsidR="001E7677" w:rsidRPr="00C938FE" w:rsidRDefault="001E7677" w:rsidP="001E7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72" w:type="dxa"/>
          </w:tcPr>
          <w:p w:rsidR="001E7677" w:rsidRDefault="001E7677" w:rsidP="001E7677">
            <w:pPr>
              <w:jc w:val="center"/>
            </w:pPr>
          </w:p>
        </w:tc>
      </w:tr>
      <w:tr w:rsidR="007F32BA" w:rsidRPr="000F0DAC" w:rsidTr="007F28B8">
        <w:tc>
          <w:tcPr>
            <w:tcW w:w="6050" w:type="dxa"/>
          </w:tcPr>
          <w:p w:rsidR="007F32BA" w:rsidRPr="00F85C69" w:rsidRDefault="007F32BA" w:rsidP="007F32BA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23" w:type="dxa"/>
          </w:tcPr>
          <w:p w:rsidR="007F32BA" w:rsidRPr="00C938FE" w:rsidRDefault="002F2984" w:rsidP="007F3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472" w:type="dxa"/>
          </w:tcPr>
          <w:p w:rsidR="007F32BA" w:rsidRPr="005D2352" w:rsidRDefault="007F32BA" w:rsidP="007F3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35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066B6C" w:rsidRPr="000F0DAC" w:rsidRDefault="00066B6C" w:rsidP="0045059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066B6C" w:rsidRPr="000F0DAC" w:rsidRDefault="001C05D1" w:rsidP="001C05D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Распределение нагрузки структурных подразделений по рассмотрению обращений граждан</w:t>
      </w:r>
    </w:p>
    <w:p w:rsidR="001C05D1" w:rsidRPr="000F0DAC" w:rsidRDefault="001C05D1" w:rsidP="00DB54F2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lastRenderedPageBreak/>
        <w:t xml:space="preserve">В период </w:t>
      </w:r>
      <w:r w:rsidR="001F34EA" w:rsidRPr="000F0DAC">
        <w:rPr>
          <w:rFonts w:ascii="Times New Roman" w:hAnsi="Times New Roman" w:cs="Times New Roman"/>
          <w:sz w:val="27"/>
          <w:szCs w:val="27"/>
        </w:rPr>
        <w:t xml:space="preserve">с 1 </w:t>
      </w:r>
      <w:r w:rsidR="00392DCF">
        <w:rPr>
          <w:rFonts w:ascii="Times New Roman" w:hAnsi="Times New Roman" w:cs="Times New Roman"/>
          <w:sz w:val="27"/>
          <w:szCs w:val="27"/>
        </w:rPr>
        <w:t>октября</w:t>
      </w:r>
      <w:r w:rsidR="002C3197">
        <w:rPr>
          <w:rFonts w:ascii="Times New Roman" w:hAnsi="Times New Roman" w:cs="Times New Roman"/>
          <w:sz w:val="27"/>
          <w:szCs w:val="27"/>
        </w:rPr>
        <w:t xml:space="preserve"> </w:t>
      </w:r>
      <w:r w:rsidR="001F34EA" w:rsidRPr="000F0DAC">
        <w:rPr>
          <w:rFonts w:ascii="Times New Roman" w:hAnsi="Times New Roman" w:cs="Times New Roman"/>
          <w:sz w:val="27"/>
          <w:szCs w:val="27"/>
        </w:rPr>
        <w:t>по 3</w:t>
      </w:r>
      <w:r w:rsidR="00392DCF">
        <w:rPr>
          <w:rFonts w:ascii="Times New Roman" w:hAnsi="Times New Roman" w:cs="Times New Roman"/>
          <w:sz w:val="27"/>
          <w:szCs w:val="27"/>
        </w:rPr>
        <w:t>1 декабря</w:t>
      </w:r>
      <w:r w:rsidR="001F34EA"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5D2352">
        <w:rPr>
          <w:rFonts w:ascii="Times New Roman" w:hAnsi="Times New Roman" w:cs="Times New Roman"/>
          <w:sz w:val="27"/>
          <w:szCs w:val="27"/>
        </w:rPr>
        <w:t>23</w:t>
      </w:r>
      <w:r w:rsidR="001F34EA" w:rsidRPr="000F0DAC">
        <w:rPr>
          <w:rFonts w:ascii="Times New Roman" w:hAnsi="Times New Roman" w:cs="Times New Roman"/>
          <w:sz w:val="27"/>
          <w:szCs w:val="27"/>
        </w:rPr>
        <w:t xml:space="preserve"> года </w:t>
      </w:r>
      <w:r w:rsidRPr="000F0DAC">
        <w:rPr>
          <w:rFonts w:ascii="Times New Roman" w:hAnsi="Times New Roman" w:cs="Times New Roman"/>
          <w:sz w:val="27"/>
          <w:szCs w:val="27"/>
        </w:rPr>
        <w:t>отмечается следующее распределение нагрузки структурных подразделений Министерства по количеству поступивших на рассмотрение обращений граждан: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35"/>
        <w:gridCol w:w="1826"/>
        <w:gridCol w:w="1484"/>
      </w:tblGrid>
      <w:tr w:rsidR="001C05D1" w:rsidRPr="000F0DAC" w:rsidTr="006E3CB4">
        <w:tc>
          <w:tcPr>
            <w:tcW w:w="6035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подразделения</w:t>
            </w:r>
          </w:p>
        </w:tc>
        <w:tc>
          <w:tcPr>
            <w:tcW w:w="1826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шт.</w:t>
            </w:r>
          </w:p>
        </w:tc>
        <w:tc>
          <w:tcPr>
            <w:tcW w:w="1484" w:type="dxa"/>
          </w:tcPr>
          <w:p w:rsidR="001C05D1" w:rsidRPr="00A7461F" w:rsidRDefault="001C05D1" w:rsidP="00CE283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E27ED6" w:rsidRPr="000F0DAC" w:rsidTr="006E3CB4">
        <w:tc>
          <w:tcPr>
            <w:tcW w:w="6035" w:type="dxa"/>
          </w:tcPr>
          <w:p w:rsidR="00E27ED6" w:rsidRPr="00A7461F" w:rsidRDefault="00E27ED6" w:rsidP="00E27E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40">
              <w:rPr>
                <w:rFonts w:ascii="Times New Roman" w:hAnsi="Times New Roman" w:cs="Times New Roman"/>
                <w:sz w:val="27"/>
                <w:szCs w:val="27"/>
              </w:rPr>
              <w:t>Отдел профессионального искусства и творческих проектов</w:t>
            </w:r>
          </w:p>
        </w:tc>
        <w:tc>
          <w:tcPr>
            <w:tcW w:w="1826" w:type="dxa"/>
          </w:tcPr>
          <w:p w:rsidR="00E27ED6" w:rsidRPr="00B4139A" w:rsidRDefault="00E27ED6" w:rsidP="00612A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12A4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484" w:type="dxa"/>
          </w:tcPr>
          <w:p w:rsidR="00E27ED6" w:rsidRPr="00A7461F" w:rsidRDefault="00612A41" w:rsidP="00E27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  <w:r w:rsidR="00E27ED6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E27ED6" w:rsidRPr="000F0DAC" w:rsidTr="006E3CB4">
        <w:tc>
          <w:tcPr>
            <w:tcW w:w="6035" w:type="dxa"/>
          </w:tcPr>
          <w:p w:rsidR="00E27ED6" w:rsidRPr="00A7461F" w:rsidRDefault="00E27ED6" w:rsidP="00E27E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E0E">
              <w:rPr>
                <w:rFonts w:ascii="Times New Roman" w:hAnsi="Times New Roman" w:cs="Times New Roman"/>
                <w:sz w:val="27"/>
                <w:szCs w:val="27"/>
              </w:rPr>
              <w:t>Отдел музейной  деятельности, информационных технологий и связей с общественностью</w:t>
            </w:r>
          </w:p>
        </w:tc>
        <w:tc>
          <w:tcPr>
            <w:tcW w:w="1826" w:type="dxa"/>
          </w:tcPr>
          <w:p w:rsidR="00E27ED6" w:rsidRPr="00B4139A" w:rsidRDefault="00612A41" w:rsidP="00E27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84" w:type="dxa"/>
          </w:tcPr>
          <w:p w:rsidR="00E27ED6" w:rsidRPr="00B4139A" w:rsidRDefault="00612A41" w:rsidP="00E27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23,5</w:t>
            </w:r>
          </w:p>
        </w:tc>
      </w:tr>
      <w:tr w:rsidR="00612A41" w:rsidRPr="000F0DAC" w:rsidTr="006E3CB4">
        <w:tc>
          <w:tcPr>
            <w:tcW w:w="6035" w:type="dxa"/>
          </w:tcPr>
          <w:p w:rsidR="00612A41" w:rsidRPr="00A7461F" w:rsidRDefault="00612A41" w:rsidP="00612A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8E2">
              <w:rPr>
                <w:rFonts w:ascii="Times New Roman" w:hAnsi="Times New Roman" w:cs="Times New Roman"/>
                <w:sz w:val="27"/>
                <w:szCs w:val="27"/>
              </w:rPr>
              <w:t>Отдел проектного управления и взаимодействия с  муниципальными учреждениями культуры</w:t>
            </w:r>
          </w:p>
        </w:tc>
        <w:tc>
          <w:tcPr>
            <w:tcW w:w="1826" w:type="dxa"/>
          </w:tcPr>
          <w:p w:rsidR="00612A41" w:rsidRPr="00B4139A" w:rsidRDefault="00612A41" w:rsidP="00612A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84" w:type="dxa"/>
          </w:tcPr>
          <w:p w:rsidR="00612A41" w:rsidRPr="00B4139A" w:rsidRDefault="00612A41" w:rsidP="0061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12,0</w:t>
            </w:r>
          </w:p>
        </w:tc>
      </w:tr>
      <w:tr w:rsidR="00612A41" w:rsidRPr="00B4139A" w:rsidTr="00612A41">
        <w:tc>
          <w:tcPr>
            <w:tcW w:w="6035" w:type="dxa"/>
          </w:tcPr>
          <w:p w:rsidR="00612A41" w:rsidRPr="007E0BE1" w:rsidRDefault="00612A41" w:rsidP="003F04C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71873">
              <w:rPr>
                <w:rFonts w:ascii="Times New Roman" w:hAnsi="Times New Roman" w:cs="Times New Roman"/>
                <w:sz w:val="27"/>
                <w:szCs w:val="27"/>
              </w:rPr>
              <w:t>Отдел государственной службы, кадровой работы  и делопроизводства</w:t>
            </w:r>
          </w:p>
        </w:tc>
        <w:tc>
          <w:tcPr>
            <w:tcW w:w="1826" w:type="dxa"/>
          </w:tcPr>
          <w:p w:rsidR="00612A41" w:rsidRPr="00B4139A" w:rsidRDefault="00612A41" w:rsidP="003F04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84" w:type="dxa"/>
          </w:tcPr>
          <w:p w:rsidR="00612A41" w:rsidRPr="00B4139A" w:rsidRDefault="00612A41" w:rsidP="003F04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9,0</w:t>
            </w:r>
          </w:p>
        </w:tc>
      </w:tr>
      <w:tr w:rsidR="00612A41" w:rsidRPr="000F0DAC" w:rsidTr="006E3CB4">
        <w:tc>
          <w:tcPr>
            <w:tcW w:w="6035" w:type="dxa"/>
          </w:tcPr>
          <w:p w:rsidR="00612A41" w:rsidRPr="000F0DAC" w:rsidRDefault="00612A41" w:rsidP="00612A4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Отдел планово-экономической деятельности и государственных программ </w:t>
            </w:r>
          </w:p>
        </w:tc>
        <w:tc>
          <w:tcPr>
            <w:tcW w:w="1826" w:type="dxa"/>
          </w:tcPr>
          <w:p w:rsidR="00612A41" w:rsidRPr="00B4139A" w:rsidRDefault="00612A41" w:rsidP="00612A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39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84" w:type="dxa"/>
          </w:tcPr>
          <w:p w:rsidR="00612A41" w:rsidRPr="00B4139A" w:rsidRDefault="00612A41" w:rsidP="00612A41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3,0</w:t>
            </w:r>
          </w:p>
        </w:tc>
      </w:tr>
      <w:tr w:rsidR="00612A41" w:rsidRPr="000F0DAC" w:rsidTr="006E3CB4">
        <w:tc>
          <w:tcPr>
            <w:tcW w:w="6035" w:type="dxa"/>
          </w:tcPr>
          <w:p w:rsidR="00612A41" w:rsidRPr="00F85C69" w:rsidRDefault="00612A41" w:rsidP="00612A41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26" w:type="dxa"/>
          </w:tcPr>
          <w:p w:rsidR="00612A41" w:rsidRPr="00B4139A" w:rsidRDefault="00612A41" w:rsidP="00612A41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34</w:t>
            </w:r>
          </w:p>
        </w:tc>
        <w:tc>
          <w:tcPr>
            <w:tcW w:w="1484" w:type="dxa"/>
          </w:tcPr>
          <w:p w:rsidR="00612A41" w:rsidRPr="00B4139A" w:rsidRDefault="00612A41" w:rsidP="00612A41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139A">
              <w:rPr>
                <w:rFonts w:ascii="Times New Roman" w:hAnsi="Times New Roman" w:cs="Times New Roman"/>
                <w:b/>
                <w:sz w:val="27"/>
                <w:szCs w:val="27"/>
              </w:rPr>
              <w:t>100</w:t>
            </w:r>
          </w:p>
        </w:tc>
      </w:tr>
    </w:tbl>
    <w:p w:rsidR="005C21D3" w:rsidRDefault="00780533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C04530" w:rsidRPr="000F0DAC">
        <w:rPr>
          <w:rFonts w:ascii="Times New Roman" w:hAnsi="Times New Roman" w:cs="Times New Roman"/>
          <w:sz w:val="27"/>
          <w:szCs w:val="27"/>
        </w:rPr>
        <w:t xml:space="preserve">      </w:t>
      </w:r>
    </w:p>
    <w:p w:rsidR="0045059E" w:rsidRPr="000F0DAC" w:rsidRDefault="00C04530" w:rsidP="005C21D3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Работа Общественной приемной Минкультуры РД</w:t>
      </w:r>
    </w:p>
    <w:p w:rsidR="0045059E" w:rsidRPr="000F0DAC" w:rsidRDefault="00C04530" w:rsidP="005C21D3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соответствии с утвержденным графиком личного приема </w:t>
      </w:r>
      <w:r w:rsidR="000F0DAC" w:rsidRPr="000F0DAC">
        <w:rPr>
          <w:rFonts w:ascii="Times New Roman" w:hAnsi="Times New Roman" w:cs="Times New Roman"/>
          <w:sz w:val="27"/>
          <w:szCs w:val="27"/>
        </w:rPr>
        <w:t>руководством М</w:t>
      </w:r>
      <w:r w:rsidR="00A605D3" w:rsidRPr="000F0DAC">
        <w:rPr>
          <w:rFonts w:ascii="Times New Roman" w:hAnsi="Times New Roman" w:cs="Times New Roman"/>
          <w:sz w:val="27"/>
          <w:szCs w:val="27"/>
        </w:rPr>
        <w:t>инистерства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E27ED6" w:rsidRPr="00E27ED6">
        <w:rPr>
          <w:rFonts w:ascii="Times New Roman" w:hAnsi="Times New Roman" w:cs="Times New Roman"/>
          <w:sz w:val="27"/>
          <w:szCs w:val="27"/>
        </w:rPr>
        <w:t xml:space="preserve">1 </w:t>
      </w:r>
      <w:r w:rsidR="00612A41">
        <w:rPr>
          <w:rFonts w:ascii="Times New Roman" w:hAnsi="Times New Roman" w:cs="Times New Roman"/>
          <w:sz w:val="27"/>
          <w:szCs w:val="27"/>
        </w:rPr>
        <w:t>октября</w:t>
      </w:r>
      <w:r w:rsidR="00E27ED6" w:rsidRPr="00E27ED6">
        <w:rPr>
          <w:rFonts w:ascii="Times New Roman" w:hAnsi="Times New Roman" w:cs="Times New Roman"/>
          <w:sz w:val="27"/>
          <w:szCs w:val="27"/>
        </w:rPr>
        <w:t xml:space="preserve"> по 3</w:t>
      </w:r>
      <w:r w:rsidR="00612A41">
        <w:rPr>
          <w:rFonts w:ascii="Times New Roman" w:hAnsi="Times New Roman" w:cs="Times New Roman"/>
          <w:sz w:val="27"/>
          <w:szCs w:val="27"/>
        </w:rPr>
        <w:t>1</w:t>
      </w:r>
      <w:r w:rsidR="00E27ED6" w:rsidRPr="00E27ED6">
        <w:rPr>
          <w:rFonts w:ascii="Times New Roman" w:hAnsi="Times New Roman" w:cs="Times New Roman"/>
          <w:sz w:val="27"/>
          <w:szCs w:val="27"/>
        </w:rPr>
        <w:t xml:space="preserve"> </w:t>
      </w:r>
      <w:r w:rsidR="00612A41">
        <w:rPr>
          <w:rFonts w:ascii="Times New Roman" w:hAnsi="Times New Roman" w:cs="Times New Roman"/>
          <w:sz w:val="27"/>
          <w:szCs w:val="27"/>
        </w:rPr>
        <w:t>декабря</w:t>
      </w:r>
      <w:r w:rsidR="00E27ED6" w:rsidRPr="00E27ED6">
        <w:rPr>
          <w:rFonts w:ascii="Times New Roman" w:hAnsi="Times New Roman" w:cs="Times New Roman"/>
          <w:sz w:val="27"/>
          <w:szCs w:val="27"/>
        </w:rPr>
        <w:t xml:space="preserve"> 2023 года </w:t>
      </w:r>
      <w:r w:rsidRPr="000F0DAC">
        <w:rPr>
          <w:rFonts w:ascii="Times New Roman" w:hAnsi="Times New Roman" w:cs="Times New Roman"/>
          <w:sz w:val="27"/>
          <w:szCs w:val="27"/>
        </w:rPr>
        <w:t xml:space="preserve">в </w:t>
      </w:r>
      <w:r w:rsidR="00AC7994" w:rsidRPr="000F0DAC">
        <w:rPr>
          <w:rFonts w:ascii="Times New Roman" w:hAnsi="Times New Roman" w:cs="Times New Roman"/>
          <w:sz w:val="27"/>
          <w:szCs w:val="27"/>
        </w:rPr>
        <w:t>о</w:t>
      </w:r>
      <w:r w:rsidRPr="000F0DAC">
        <w:rPr>
          <w:rFonts w:ascii="Times New Roman" w:hAnsi="Times New Roman" w:cs="Times New Roman"/>
          <w:sz w:val="27"/>
          <w:szCs w:val="27"/>
        </w:rPr>
        <w:t xml:space="preserve">бщественной приемной министерства проведен прием </w:t>
      </w:r>
      <w:r w:rsidR="007942E4">
        <w:rPr>
          <w:rFonts w:ascii="Times New Roman" w:hAnsi="Times New Roman" w:cs="Times New Roman"/>
          <w:sz w:val="27"/>
          <w:szCs w:val="27"/>
        </w:rPr>
        <w:t>1</w:t>
      </w:r>
      <w:r w:rsidR="004B7845">
        <w:rPr>
          <w:rFonts w:ascii="Times New Roman" w:hAnsi="Times New Roman" w:cs="Times New Roman"/>
          <w:sz w:val="27"/>
          <w:szCs w:val="27"/>
        </w:rPr>
        <w:t>3</w:t>
      </w:r>
      <w:bookmarkStart w:id="0" w:name="_GoBack"/>
      <w:bookmarkEnd w:id="0"/>
      <w:r w:rsidR="007942E4">
        <w:rPr>
          <w:rFonts w:ascii="Times New Roman" w:hAnsi="Times New Roman" w:cs="Times New Roman"/>
          <w:sz w:val="27"/>
          <w:szCs w:val="27"/>
        </w:rPr>
        <w:t xml:space="preserve"> </w:t>
      </w:r>
      <w:r w:rsidR="00AC7994" w:rsidRPr="000F0DAC">
        <w:rPr>
          <w:rFonts w:ascii="Times New Roman" w:hAnsi="Times New Roman" w:cs="Times New Roman"/>
          <w:sz w:val="27"/>
          <w:szCs w:val="27"/>
        </w:rPr>
        <w:t>граждан.</w:t>
      </w:r>
    </w:p>
    <w:sectPr w:rsidR="0045059E" w:rsidRPr="000F0DAC" w:rsidSect="00E5535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56DF8"/>
    <w:multiLevelType w:val="hybridMultilevel"/>
    <w:tmpl w:val="042EC54A"/>
    <w:lvl w:ilvl="0" w:tplc="4014C5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6683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FE0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40AB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5029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12C9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1ED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5AD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82CE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E57691A"/>
    <w:multiLevelType w:val="hybridMultilevel"/>
    <w:tmpl w:val="CA826116"/>
    <w:lvl w:ilvl="0" w:tplc="FBEE68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4E5F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2CF0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7C0C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84A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EC00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2EA5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E260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382A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508F31E9"/>
    <w:multiLevelType w:val="hybridMultilevel"/>
    <w:tmpl w:val="0BEE1034"/>
    <w:lvl w:ilvl="0" w:tplc="F3E66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0EA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984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FA32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D61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9816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7092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BA7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325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51491C28"/>
    <w:multiLevelType w:val="hybridMultilevel"/>
    <w:tmpl w:val="AD80B270"/>
    <w:lvl w:ilvl="0" w:tplc="11228F10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  <w:lvl w:ilvl="1" w:tplc="C1069832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Times New Roman" w:hAnsi="Times New Roman" w:hint="default"/>
      </w:rPr>
    </w:lvl>
    <w:lvl w:ilvl="2" w:tplc="649C1416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Times New Roman" w:hAnsi="Times New Roman" w:hint="default"/>
      </w:rPr>
    </w:lvl>
    <w:lvl w:ilvl="3" w:tplc="0582B220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Times New Roman" w:hAnsi="Times New Roman" w:hint="default"/>
      </w:rPr>
    </w:lvl>
    <w:lvl w:ilvl="4" w:tplc="E5EC0AFC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Times New Roman" w:hAnsi="Times New Roman" w:hint="default"/>
      </w:rPr>
    </w:lvl>
    <w:lvl w:ilvl="5" w:tplc="A04ADA12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Times New Roman" w:hAnsi="Times New Roman" w:hint="default"/>
      </w:rPr>
    </w:lvl>
    <w:lvl w:ilvl="6" w:tplc="87649AEE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Times New Roman" w:hAnsi="Times New Roman" w:hint="default"/>
      </w:rPr>
    </w:lvl>
    <w:lvl w:ilvl="7" w:tplc="17FCA834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Times New Roman" w:hAnsi="Times New Roman" w:hint="default"/>
      </w:rPr>
    </w:lvl>
    <w:lvl w:ilvl="8" w:tplc="4F18CFC0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Times New Roman" w:hAnsi="Times New Roman" w:hint="default"/>
      </w:rPr>
    </w:lvl>
  </w:abstractNum>
  <w:abstractNum w:abstractNumId="4" w15:restartNumberingAfterBreak="0">
    <w:nsid w:val="5405116B"/>
    <w:multiLevelType w:val="hybridMultilevel"/>
    <w:tmpl w:val="F412E8F6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614B3678"/>
    <w:multiLevelType w:val="hybridMultilevel"/>
    <w:tmpl w:val="93C20648"/>
    <w:lvl w:ilvl="0" w:tplc="73702C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8256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2853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720B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669F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8CD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8A7D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3616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4601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79981055"/>
    <w:multiLevelType w:val="hybridMultilevel"/>
    <w:tmpl w:val="8ABA9D3C"/>
    <w:lvl w:ilvl="0" w:tplc="AC6411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281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F637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C2EB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BC8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D617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30D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8A6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4ADC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194"/>
    <w:rsid w:val="0000609E"/>
    <w:rsid w:val="0001693E"/>
    <w:rsid w:val="000364A4"/>
    <w:rsid w:val="00037893"/>
    <w:rsid w:val="000419B6"/>
    <w:rsid w:val="00066B6C"/>
    <w:rsid w:val="00092ED7"/>
    <w:rsid w:val="00097A08"/>
    <w:rsid w:val="000B574D"/>
    <w:rsid w:val="000C046E"/>
    <w:rsid w:val="000D5077"/>
    <w:rsid w:val="000F0DAC"/>
    <w:rsid w:val="000F7309"/>
    <w:rsid w:val="00113548"/>
    <w:rsid w:val="00117F54"/>
    <w:rsid w:val="0014349D"/>
    <w:rsid w:val="00155469"/>
    <w:rsid w:val="00171ECE"/>
    <w:rsid w:val="00181A2D"/>
    <w:rsid w:val="001A31D4"/>
    <w:rsid w:val="001B05DA"/>
    <w:rsid w:val="001B22D2"/>
    <w:rsid w:val="001B27A4"/>
    <w:rsid w:val="001B5980"/>
    <w:rsid w:val="001C05D1"/>
    <w:rsid w:val="001D3CD4"/>
    <w:rsid w:val="001D5450"/>
    <w:rsid w:val="001E4985"/>
    <w:rsid w:val="001E5554"/>
    <w:rsid w:val="001E7677"/>
    <w:rsid w:val="001F34EA"/>
    <w:rsid w:val="00213410"/>
    <w:rsid w:val="002211FF"/>
    <w:rsid w:val="002275B4"/>
    <w:rsid w:val="00227BF4"/>
    <w:rsid w:val="00250DE1"/>
    <w:rsid w:val="00253313"/>
    <w:rsid w:val="002557C6"/>
    <w:rsid w:val="0029029D"/>
    <w:rsid w:val="002A57D6"/>
    <w:rsid w:val="002C3197"/>
    <w:rsid w:val="002C6171"/>
    <w:rsid w:val="002F2984"/>
    <w:rsid w:val="002F5A25"/>
    <w:rsid w:val="00327288"/>
    <w:rsid w:val="00330142"/>
    <w:rsid w:val="003328C8"/>
    <w:rsid w:val="00335255"/>
    <w:rsid w:val="0036397E"/>
    <w:rsid w:val="00370689"/>
    <w:rsid w:val="00374122"/>
    <w:rsid w:val="00377700"/>
    <w:rsid w:val="00381613"/>
    <w:rsid w:val="0038533C"/>
    <w:rsid w:val="00386777"/>
    <w:rsid w:val="00387FDE"/>
    <w:rsid w:val="00392DCF"/>
    <w:rsid w:val="00395845"/>
    <w:rsid w:val="003A2F86"/>
    <w:rsid w:val="003B2E80"/>
    <w:rsid w:val="003D7235"/>
    <w:rsid w:val="003E3CF4"/>
    <w:rsid w:val="003F3D84"/>
    <w:rsid w:val="003F7C43"/>
    <w:rsid w:val="00404194"/>
    <w:rsid w:val="0042185D"/>
    <w:rsid w:val="00441DEF"/>
    <w:rsid w:val="0045059E"/>
    <w:rsid w:val="00474514"/>
    <w:rsid w:val="00480FA7"/>
    <w:rsid w:val="00491317"/>
    <w:rsid w:val="004A1B31"/>
    <w:rsid w:val="004A73FB"/>
    <w:rsid w:val="004B480B"/>
    <w:rsid w:val="004B6225"/>
    <w:rsid w:val="004B7587"/>
    <w:rsid w:val="004B7845"/>
    <w:rsid w:val="004D48B5"/>
    <w:rsid w:val="004F678C"/>
    <w:rsid w:val="00506237"/>
    <w:rsid w:val="00511D82"/>
    <w:rsid w:val="00512D5E"/>
    <w:rsid w:val="0051521A"/>
    <w:rsid w:val="00536E9B"/>
    <w:rsid w:val="00546785"/>
    <w:rsid w:val="00556BD2"/>
    <w:rsid w:val="0057766F"/>
    <w:rsid w:val="005930B0"/>
    <w:rsid w:val="00593D89"/>
    <w:rsid w:val="00594558"/>
    <w:rsid w:val="005B2E5C"/>
    <w:rsid w:val="005C21D3"/>
    <w:rsid w:val="005D123F"/>
    <w:rsid w:val="005D2352"/>
    <w:rsid w:val="005E25D4"/>
    <w:rsid w:val="005F1B19"/>
    <w:rsid w:val="005F5FB6"/>
    <w:rsid w:val="00607D78"/>
    <w:rsid w:val="00612A41"/>
    <w:rsid w:val="00613126"/>
    <w:rsid w:val="00617C35"/>
    <w:rsid w:val="00622D3D"/>
    <w:rsid w:val="00641204"/>
    <w:rsid w:val="0065142E"/>
    <w:rsid w:val="00665B3A"/>
    <w:rsid w:val="0066673B"/>
    <w:rsid w:val="006A51D8"/>
    <w:rsid w:val="006B7022"/>
    <w:rsid w:val="006C3FF4"/>
    <w:rsid w:val="006E0E50"/>
    <w:rsid w:val="006E2706"/>
    <w:rsid w:val="006E3CB4"/>
    <w:rsid w:val="006E46C6"/>
    <w:rsid w:val="00717E62"/>
    <w:rsid w:val="00720D18"/>
    <w:rsid w:val="00722802"/>
    <w:rsid w:val="007303EA"/>
    <w:rsid w:val="00742A79"/>
    <w:rsid w:val="0075059A"/>
    <w:rsid w:val="00777798"/>
    <w:rsid w:val="00780533"/>
    <w:rsid w:val="00791B46"/>
    <w:rsid w:val="007942E4"/>
    <w:rsid w:val="007B3F43"/>
    <w:rsid w:val="007B412F"/>
    <w:rsid w:val="007D0AE4"/>
    <w:rsid w:val="007E0BE1"/>
    <w:rsid w:val="007F28B8"/>
    <w:rsid w:val="007F32BA"/>
    <w:rsid w:val="00821C38"/>
    <w:rsid w:val="00830D49"/>
    <w:rsid w:val="008408D2"/>
    <w:rsid w:val="00856F52"/>
    <w:rsid w:val="0089111F"/>
    <w:rsid w:val="008976C3"/>
    <w:rsid w:val="008A0FD4"/>
    <w:rsid w:val="008B38F9"/>
    <w:rsid w:val="008B644E"/>
    <w:rsid w:val="008E0294"/>
    <w:rsid w:val="008E1EE8"/>
    <w:rsid w:val="008F30F0"/>
    <w:rsid w:val="008F48E2"/>
    <w:rsid w:val="009036A2"/>
    <w:rsid w:val="00914370"/>
    <w:rsid w:val="00922C02"/>
    <w:rsid w:val="009306DC"/>
    <w:rsid w:val="00936649"/>
    <w:rsid w:val="009530E0"/>
    <w:rsid w:val="00954D66"/>
    <w:rsid w:val="00955328"/>
    <w:rsid w:val="00957C04"/>
    <w:rsid w:val="00971873"/>
    <w:rsid w:val="0097782E"/>
    <w:rsid w:val="009A0697"/>
    <w:rsid w:val="009A0C3B"/>
    <w:rsid w:val="009C0C2D"/>
    <w:rsid w:val="009C0E90"/>
    <w:rsid w:val="009D64A6"/>
    <w:rsid w:val="009F3EA9"/>
    <w:rsid w:val="00A32E31"/>
    <w:rsid w:val="00A36C8C"/>
    <w:rsid w:val="00A54815"/>
    <w:rsid w:val="00A605D3"/>
    <w:rsid w:val="00A7328F"/>
    <w:rsid w:val="00A7461F"/>
    <w:rsid w:val="00A76ECF"/>
    <w:rsid w:val="00A82ACB"/>
    <w:rsid w:val="00AA5785"/>
    <w:rsid w:val="00AB0F15"/>
    <w:rsid w:val="00AB60C8"/>
    <w:rsid w:val="00AB79CC"/>
    <w:rsid w:val="00AC65C0"/>
    <w:rsid w:val="00AC7994"/>
    <w:rsid w:val="00AD391E"/>
    <w:rsid w:val="00AE0071"/>
    <w:rsid w:val="00B03BC8"/>
    <w:rsid w:val="00B1218D"/>
    <w:rsid w:val="00B12807"/>
    <w:rsid w:val="00B266BD"/>
    <w:rsid w:val="00B279D8"/>
    <w:rsid w:val="00B30167"/>
    <w:rsid w:val="00B4139A"/>
    <w:rsid w:val="00B43A96"/>
    <w:rsid w:val="00B46F39"/>
    <w:rsid w:val="00B72D59"/>
    <w:rsid w:val="00B811CB"/>
    <w:rsid w:val="00B8145F"/>
    <w:rsid w:val="00B82530"/>
    <w:rsid w:val="00BA2090"/>
    <w:rsid w:val="00BB27B4"/>
    <w:rsid w:val="00BF026F"/>
    <w:rsid w:val="00C04530"/>
    <w:rsid w:val="00C23CD0"/>
    <w:rsid w:val="00C41F6B"/>
    <w:rsid w:val="00C455FB"/>
    <w:rsid w:val="00C45E29"/>
    <w:rsid w:val="00C47F2F"/>
    <w:rsid w:val="00C5293D"/>
    <w:rsid w:val="00C61845"/>
    <w:rsid w:val="00C938FE"/>
    <w:rsid w:val="00CA5939"/>
    <w:rsid w:val="00CA77FB"/>
    <w:rsid w:val="00CB1FB0"/>
    <w:rsid w:val="00CB3306"/>
    <w:rsid w:val="00CC406A"/>
    <w:rsid w:val="00CD7496"/>
    <w:rsid w:val="00CE283C"/>
    <w:rsid w:val="00D228E0"/>
    <w:rsid w:val="00D64805"/>
    <w:rsid w:val="00D65F8B"/>
    <w:rsid w:val="00D70308"/>
    <w:rsid w:val="00D83740"/>
    <w:rsid w:val="00D83F09"/>
    <w:rsid w:val="00DB1CCB"/>
    <w:rsid w:val="00DB54F2"/>
    <w:rsid w:val="00DD3BF3"/>
    <w:rsid w:val="00DD57BE"/>
    <w:rsid w:val="00DE0364"/>
    <w:rsid w:val="00DE6BF1"/>
    <w:rsid w:val="00E06083"/>
    <w:rsid w:val="00E06516"/>
    <w:rsid w:val="00E13B6A"/>
    <w:rsid w:val="00E20FCC"/>
    <w:rsid w:val="00E221F7"/>
    <w:rsid w:val="00E249EC"/>
    <w:rsid w:val="00E27ED6"/>
    <w:rsid w:val="00E37666"/>
    <w:rsid w:val="00E3797E"/>
    <w:rsid w:val="00E43CA4"/>
    <w:rsid w:val="00E44979"/>
    <w:rsid w:val="00E461F8"/>
    <w:rsid w:val="00E52073"/>
    <w:rsid w:val="00E53D0C"/>
    <w:rsid w:val="00E5535C"/>
    <w:rsid w:val="00E64D5B"/>
    <w:rsid w:val="00E84E98"/>
    <w:rsid w:val="00E86EE4"/>
    <w:rsid w:val="00E953BA"/>
    <w:rsid w:val="00EB4602"/>
    <w:rsid w:val="00ED6842"/>
    <w:rsid w:val="00EE2D1E"/>
    <w:rsid w:val="00EF3870"/>
    <w:rsid w:val="00F03191"/>
    <w:rsid w:val="00F03629"/>
    <w:rsid w:val="00F1025C"/>
    <w:rsid w:val="00F15BD0"/>
    <w:rsid w:val="00F15E0E"/>
    <w:rsid w:val="00F22676"/>
    <w:rsid w:val="00F231AA"/>
    <w:rsid w:val="00F231AD"/>
    <w:rsid w:val="00F24BD8"/>
    <w:rsid w:val="00F35A22"/>
    <w:rsid w:val="00F46741"/>
    <w:rsid w:val="00F50549"/>
    <w:rsid w:val="00F843F2"/>
    <w:rsid w:val="00F84CFA"/>
    <w:rsid w:val="00F85C69"/>
    <w:rsid w:val="00F90DD2"/>
    <w:rsid w:val="00F94986"/>
    <w:rsid w:val="00FA6756"/>
    <w:rsid w:val="00FC1842"/>
    <w:rsid w:val="00FD1ADA"/>
    <w:rsid w:val="00FD5A48"/>
    <w:rsid w:val="00FD5ADF"/>
    <w:rsid w:val="00FD5D5A"/>
    <w:rsid w:val="00FD71FC"/>
    <w:rsid w:val="00FF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FCD07"/>
  <w15:docId w15:val="{7CF37E1D-E8CF-4C63-AF32-DDC05113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B6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18D"/>
    <w:pPr>
      <w:ind w:left="720"/>
      <w:contextualSpacing/>
    </w:pPr>
  </w:style>
  <w:style w:type="table" w:styleId="a4">
    <w:name w:val="Table Grid"/>
    <w:basedOn w:val="a1"/>
    <w:uiPriority w:val="59"/>
    <w:rsid w:val="009A0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B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2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5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040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9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749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8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3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5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5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113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0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9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9B76B-E5BC-4E47-B3B0-F0B78087E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Заира</cp:lastModifiedBy>
  <cp:revision>18</cp:revision>
  <cp:lastPrinted>2023-07-05T08:38:00Z</cp:lastPrinted>
  <dcterms:created xsi:type="dcterms:W3CDTF">2023-12-29T13:17:00Z</dcterms:created>
  <dcterms:modified xsi:type="dcterms:W3CDTF">2023-12-29T14:41:00Z</dcterms:modified>
</cp:coreProperties>
</file>